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6C" w:rsidRDefault="0072608E">
      <w:pPr>
        <w:pStyle w:val="a4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вступительных</w:t>
      </w:r>
      <w:r>
        <w:rPr>
          <w:spacing w:val="-3"/>
        </w:rPr>
        <w:t xml:space="preserve"> </w:t>
      </w:r>
      <w:r>
        <w:t>испытаний</w:t>
      </w:r>
    </w:p>
    <w:p w:rsidR="00187C6C" w:rsidRDefault="00187C6C">
      <w:pPr>
        <w:pStyle w:val="a3"/>
        <w:rPr>
          <w:b/>
          <w:sz w:val="44"/>
        </w:rPr>
      </w:pPr>
    </w:p>
    <w:p w:rsidR="00187C6C" w:rsidRDefault="00187C6C">
      <w:pPr>
        <w:pStyle w:val="a3"/>
        <w:spacing w:before="2"/>
        <w:rPr>
          <w:b/>
          <w:sz w:val="42"/>
        </w:rPr>
      </w:pPr>
    </w:p>
    <w:p w:rsidR="00187C6C" w:rsidRDefault="0072608E">
      <w:pPr>
        <w:pStyle w:val="a5"/>
        <w:numPr>
          <w:ilvl w:val="0"/>
          <w:numId w:val="1"/>
        </w:numPr>
        <w:tabs>
          <w:tab w:val="left" w:pos="467"/>
        </w:tabs>
        <w:spacing w:line="276" w:lineRule="auto"/>
        <w:ind w:right="111"/>
        <w:rPr>
          <w:sz w:val="32"/>
        </w:rPr>
      </w:pPr>
      <w:r>
        <w:rPr>
          <w:sz w:val="32"/>
        </w:rPr>
        <w:t>Вступительные</w:t>
      </w:r>
      <w:r>
        <w:rPr>
          <w:spacing w:val="37"/>
          <w:sz w:val="32"/>
        </w:rPr>
        <w:t xml:space="preserve"> </w:t>
      </w:r>
      <w:r>
        <w:rPr>
          <w:sz w:val="32"/>
        </w:rPr>
        <w:t>испытания</w:t>
      </w:r>
      <w:r>
        <w:rPr>
          <w:spacing w:val="38"/>
          <w:sz w:val="32"/>
        </w:rPr>
        <w:t xml:space="preserve"> </w:t>
      </w:r>
      <w:r>
        <w:rPr>
          <w:sz w:val="32"/>
        </w:rPr>
        <w:t>при</w:t>
      </w:r>
      <w:r>
        <w:rPr>
          <w:spacing w:val="38"/>
          <w:sz w:val="32"/>
        </w:rPr>
        <w:t xml:space="preserve"> </w:t>
      </w:r>
      <w:r>
        <w:rPr>
          <w:sz w:val="32"/>
        </w:rPr>
        <w:t>приеме</w:t>
      </w:r>
      <w:r>
        <w:rPr>
          <w:spacing w:val="37"/>
          <w:sz w:val="32"/>
        </w:rPr>
        <w:t xml:space="preserve"> </w:t>
      </w:r>
      <w:r>
        <w:rPr>
          <w:sz w:val="32"/>
        </w:rPr>
        <w:t>на</w:t>
      </w:r>
      <w:r>
        <w:rPr>
          <w:spacing w:val="37"/>
          <w:sz w:val="32"/>
        </w:rPr>
        <w:t xml:space="preserve"> </w:t>
      </w:r>
      <w:proofErr w:type="gramStart"/>
      <w:r>
        <w:rPr>
          <w:sz w:val="32"/>
        </w:rPr>
        <w:t>обучение</w:t>
      </w:r>
      <w:r>
        <w:rPr>
          <w:spacing w:val="39"/>
          <w:sz w:val="32"/>
        </w:rPr>
        <w:t xml:space="preserve"> </w:t>
      </w:r>
      <w:r>
        <w:rPr>
          <w:sz w:val="32"/>
        </w:rPr>
        <w:t>по</w:t>
      </w:r>
      <w:r>
        <w:rPr>
          <w:spacing w:val="38"/>
          <w:sz w:val="32"/>
        </w:rPr>
        <w:t xml:space="preserve"> </w:t>
      </w:r>
      <w:r>
        <w:rPr>
          <w:sz w:val="32"/>
        </w:rPr>
        <w:t>специальностям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среднего</w:t>
      </w:r>
      <w:r>
        <w:rPr>
          <w:spacing w:val="-1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проводятся.</w:t>
      </w:r>
    </w:p>
    <w:p w:rsidR="00187C6C" w:rsidRDefault="00187C6C">
      <w:pPr>
        <w:pStyle w:val="a3"/>
        <w:rPr>
          <w:sz w:val="34"/>
        </w:rPr>
      </w:pPr>
    </w:p>
    <w:p w:rsidR="00187C6C" w:rsidRDefault="00187C6C">
      <w:pPr>
        <w:pStyle w:val="a3"/>
        <w:spacing w:before="7"/>
        <w:rPr>
          <w:sz w:val="37"/>
        </w:rPr>
      </w:pPr>
    </w:p>
    <w:p w:rsidR="00187C6C" w:rsidRPr="0072608E" w:rsidRDefault="0072608E" w:rsidP="00382AB0">
      <w:pPr>
        <w:pStyle w:val="a5"/>
        <w:numPr>
          <w:ilvl w:val="0"/>
          <w:numId w:val="1"/>
        </w:numPr>
        <w:tabs>
          <w:tab w:val="left" w:pos="467"/>
        </w:tabs>
        <w:spacing w:before="1" w:line="276" w:lineRule="auto"/>
        <w:ind w:right="943"/>
        <w:jc w:val="both"/>
        <w:rPr>
          <w:sz w:val="32"/>
        </w:rPr>
      </w:pPr>
      <w:r w:rsidRPr="0072608E">
        <w:rPr>
          <w:sz w:val="32"/>
        </w:rPr>
        <w:t>Конкурсное</w:t>
      </w:r>
      <w:r w:rsidRPr="0072608E">
        <w:rPr>
          <w:spacing w:val="3"/>
          <w:sz w:val="32"/>
        </w:rPr>
        <w:t xml:space="preserve"> </w:t>
      </w:r>
      <w:r w:rsidRPr="0072608E">
        <w:rPr>
          <w:sz w:val="32"/>
        </w:rPr>
        <w:t>зачисление</w:t>
      </w:r>
      <w:r w:rsidRPr="0072608E">
        <w:rPr>
          <w:spacing w:val="4"/>
          <w:sz w:val="32"/>
        </w:rPr>
        <w:t xml:space="preserve"> </w:t>
      </w:r>
      <w:r w:rsidRPr="0072608E">
        <w:rPr>
          <w:sz w:val="32"/>
        </w:rPr>
        <w:t>проводится</w:t>
      </w:r>
      <w:r w:rsidRPr="0072608E">
        <w:rPr>
          <w:spacing w:val="4"/>
          <w:sz w:val="32"/>
        </w:rPr>
        <w:t xml:space="preserve"> </w:t>
      </w:r>
      <w:r w:rsidRPr="0072608E">
        <w:rPr>
          <w:sz w:val="32"/>
        </w:rPr>
        <w:t>по среднему</w:t>
      </w:r>
      <w:r w:rsidRPr="0072608E">
        <w:rPr>
          <w:spacing w:val="3"/>
          <w:sz w:val="32"/>
        </w:rPr>
        <w:t xml:space="preserve"> </w:t>
      </w:r>
      <w:r w:rsidRPr="0072608E">
        <w:rPr>
          <w:sz w:val="32"/>
        </w:rPr>
        <w:t>баллу</w:t>
      </w:r>
      <w:r w:rsidRPr="0072608E">
        <w:rPr>
          <w:spacing w:val="3"/>
          <w:sz w:val="32"/>
        </w:rPr>
        <w:t xml:space="preserve"> </w:t>
      </w:r>
      <w:r w:rsidRPr="0072608E">
        <w:rPr>
          <w:sz w:val="32"/>
        </w:rPr>
        <w:t>аттестата</w:t>
      </w:r>
      <w:r w:rsidRPr="0072608E">
        <w:rPr>
          <w:spacing w:val="3"/>
          <w:sz w:val="32"/>
        </w:rPr>
        <w:t xml:space="preserve"> </w:t>
      </w:r>
      <w:r w:rsidRPr="0072608E">
        <w:rPr>
          <w:sz w:val="32"/>
        </w:rPr>
        <w:t>по</w:t>
      </w:r>
      <w:r w:rsidRPr="0072608E">
        <w:rPr>
          <w:spacing w:val="7"/>
          <w:sz w:val="32"/>
        </w:rPr>
        <w:t xml:space="preserve"> </w:t>
      </w:r>
      <w:r w:rsidRPr="0072608E">
        <w:rPr>
          <w:sz w:val="32"/>
        </w:rPr>
        <w:t>следующим предметам:</w:t>
      </w:r>
      <w:r w:rsidRPr="0072608E">
        <w:rPr>
          <w:spacing w:val="-5"/>
          <w:sz w:val="32"/>
        </w:rPr>
        <w:t xml:space="preserve"> </w:t>
      </w:r>
      <w:r w:rsidRPr="0072608E">
        <w:rPr>
          <w:i/>
          <w:sz w:val="32"/>
        </w:rPr>
        <w:t>математика</w:t>
      </w:r>
      <w:r w:rsidRPr="0072608E">
        <w:rPr>
          <w:i/>
          <w:spacing w:val="-4"/>
          <w:sz w:val="32"/>
        </w:rPr>
        <w:t xml:space="preserve"> </w:t>
      </w:r>
      <w:r w:rsidRPr="0072608E">
        <w:rPr>
          <w:i/>
          <w:sz w:val="32"/>
        </w:rPr>
        <w:t>(алгебра,</w:t>
      </w:r>
      <w:r w:rsidRPr="0072608E">
        <w:rPr>
          <w:i/>
          <w:spacing w:val="-4"/>
          <w:sz w:val="32"/>
        </w:rPr>
        <w:t xml:space="preserve"> </w:t>
      </w:r>
      <w:r w:rsidRPr="0072608E">
        <w:rPr>
          <w:i/>
          <w:sz w:val="32"/>
        </w:rPr>
        <w:t>геометрия),</w:t>
      </w:r>
      <w:r w:rsidRPr="0072608E">
        <w:rPr>
          <w:i/>
          <w:spacing w:val="-4"/>
          <w:sz w:val="32"/>
        </w:rPr>
        <w:t xml:space="preserve"> </w:t>
      </w:r>
      <w:r w:rsidRPr="0072608E">
        <w:rPr>
          <w:i/>
          <w:sz w:val="32"/>
        </w:rPr>
        <w:t>русский</w:t>
      </w:r>
      <w:r w:rsidRPr="0072608E">
        <w:rPr>
          <w:i/>
          <w:spacing w:val="-5"/>
          <w:sz w:val="32"/>
        </w:rPr>
        <w:t xml:space="preserve"> </w:t>
      </w:r>
      <w:r w:rsidRPr="0072608E">
        <w:rPr>
          <w:i/>
          <w:sz w:val="32"/>
        </w:rPr>
        <w:t>язык,</w:t>
      </w:r>
      <w:r w:rsidRPr="0072608E">
        <w:rPr>
          <w:i/>
          <w:spacing w:val="-4"/>
          <w:sz w:val="32"/>
        </w:rPr>
        <w:t xml:space="preserve"> </w:t>
      </w:r>
      <w:r w:rsidRPr="0072608E">
        <w:rPr>
          <w:i/>
          <w:sz w:val="32"/>
        </w:rPr>
        <w:t>физика, иностранный</w:t>
      </w:r>
      <w:r w:rsidRPr="0072608E">
        <w:rPr>
          <w:i/>
          <w:spacing w:val="-1"/>
          <w:sz w:val="32"/>
        </w:rPr>
        <w:t xml:space="preserve"> </w:t>
      </w:r>
      <w:r w:rsidRPr="0072608E">
        <w:rPr>
          <w:i/>
          <w:sz w:val="32"/>
        </w:rPr>
        <w:t>язык</w:t>
      </w:r>
      <w:r w:rsidRPr="0072608E">
        <w:rPr>
          <w:sz w:val="32"/>
        </w:rPr>
        <w:t>.</w:t>
      </w:r>
    </w:p>
    <w:sectPr w:rsidR="00187C6C" w:rsidRPr="0072608E" w:rsidSect="00187C6C">
      <w:type w:val="continuous"/>
      <w:pgSz w:w="11910" w:h="16840"/>
      <w:pgMar w:top="1060" w:right="4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7D95"/>
    <w:multiLevelType w:val="hybridMultilevel"/>
    <w:tmpl w:val="41DAD51E"/>
    <w:lvl w:ilvl="0" w:tplc="5D3418A2">
      <w:start w:val="1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6E4A9F5C">
      <w:numFmt w:val="bullet"/>
      <w:lvlText w:val="•"/>
      <w:lvlJc w:val="left"/>
      <w:pPr>
        <w:ind w:left="1476" w:hanging="361"/>
      </w:pPr>
      <w:rPr>
        <w:rFonts w:hint="default"/>
        <w:lang w:val="ru-RU" w:eastAsia="en-US" w:bidi="ar-SA"/>
      </w:rPr>
    </w:lvl>
    <w:lvl w:ilvl="2" w:tplc="02362EF6">
      <w:numFmt w:val="bullet"/>
      <w:lvlText w:val="•"/>
      <w:lvlJc w:val="left"/>
      <w:pPr>
        <w:ind w:left="2493" w:hanging="361"/>
      </w:pPr>
      <w:rPr>
        <w:rFonts w:hint="default"/>
        <w:lang w:val="ru-RU" w:eastAsia="en-US" w:bidi="ar-SA"/>
      </w:rPr>
    </w:lvl>
    <w:lvl w:ilvl="3" w:tplc="F2FC43E2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4" w:tplc="8C181458">
      <w:numFmt w:val="bullet"/>
      <w:lvlText w:val="•"/>
      <w:lvlJc w:val="left"/>
      <w:pPr>
        <w:ind w:left="4526" w:hanging="361"/>
      </w:pPr>
      <w:rPr>
        <w:rFonts w:hint="default"/>
        <w:lang w:val="ru-RU" w:eastAsia="en-US" w:bidi="ar-SA"/>
      </w:rPr>
    </w:lvl>
    <w:lvl w:ilvl="5" w:tplc="E7569190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 w:tplc="BED0CAA6">
      <w:numFmt w:val="bullet"/>
      <w:lvlText w:val="•"/>
      <w:lvlJc w:val="left"/>
      <w:pPr>
        <w:ind w:left="6559" w:hanging="361"/>
      </w:pPr>
      <w:rPr>
        <w:rFonts w:hint="default"/>
        <w:lang w:val="ru-RU" w:eastAsia="en-US" w:bidi="ar-SA"/>
      </w:rPr>
    </w:lvl>
    <w:lvl w:ilvl="7" w:tplc="C64284CC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30582964">
      <w:numFmt w:val="bullet"/>
      <w:lvlText w:val="•"/>
      <w:lvlJc w:val="left"/>
      <w:pPr>
        <w:ind w:left="859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C6C"/>
    <w:rsid w:val="00187C6C"/>
    <w:rsid w:val="00382AB0"/>
    <w:rsid w:val="0072608E"/>
    <w:rsid w:val="0082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C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C6C"/>
    <w:rPr>
      <w:sz w:val="32"/>
      <w:szCs w:val="32"/>
    </w:rPr>
  </w:style>
  <w:style w:type="paragraph" w:styleId="a4">
    <w:name w:val="Title"/>
    <w:basedOn w:val="a"/>
    <w:uiPriority w:val="1"/>
    <w:qFormat/>
    <w:rsid w:val="00187C6C"/>
    <w:pPr>
      <w:spacing w:before="57"/>
      <w:ind w:left="83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87C6C"/>
    <w:pPr>
      <w:ind w:left="466" w:right="109" w:hanging="361"/>
    </w:pPr>
  </w:style>
  <w:style w:type="paragraph" w:customStyle="1" w:styleId="TableParagraph">
    <w:name w:val="Table Paragraph"/>
    <w:basedOn w:val="a"/>
    <w:uiPriority w:val="1"/>
    <w:qFormat/>
    <w:rsid w:val="00187C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2024-02-21T09:22:00Z</dcterms:created>
  <dcterms:modified xsi:type="dcterms:W3CDTF">2024-02-27T08:59:00Z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